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6" w:rsidRPr="00DF128C" w:rsidRDefault="00D758A6" w:rsidP="00DB6D88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t xml:space="preserve">Name: </w:t>
      </w:r>
      <w:r w:rsidRPr="00DF128C">
        <w:rPr>
          <w:rFonts w:ascii="Candara" w:hAnsi="Candara"/>
          <w:color w:val="FF0000"/>
          <w:sz w:val="24"/>
          <w:szCs w:val="24"/>
        </w:rPr>
        <w:t>______</w:t>
      </w:r>
      <w:r w:rsidR="000D195D" w:rsidRPr="00DF128C">
        <w:rPr>
          <w:rFonts w:ascii="Candara" w:hAnsi="Candara"/>
          <w:color w:val="FF0000"/>
          <w:sz w:val="24"/>
          <w:szCs w:val="24"/>
        </w:rPr>
        <w:t>KEY</w:t>
      </w:r>
      <w:r w:rsidRPr="00DF128C">
        <w:rPr>
          <w:rFonts w:ascii="Candara" w:hAnsi="Candara"/>
          <w:color w:val="FF0000"/>
          <w:sz w:val="24"/>
          <w:szCs w:val="24"/>
        </w:rPr>
        <w:t>_______</w:t>
      </w:r>
      <w:r w:rsidRPr="00DF128C">
        <w:rPr>
          <w:rFonts w:ascii="Candara" w:hAnsi="Candara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="00DB6D88" w:rsidRPr="00DF128C">
        <w:rPr>
          <w:rFonts w:ascii="Candara" w:hAnsi="Candara"/>
          <w:b w:val="0"/>
          <w:sz w:val="24"/>
          <w:szCs w:val="24"/>
        </w:rPr>
        <w:tab/>
      </w:r>
      <w:r w:rsidR="000D195D" w:rsidRPr="00DF128C">
        <w:rPr>
          <w:rFonts w:ascii="Candara" w:hAnsi="Candara"/>
          <w:b w:val="0"/>
          <w:sz w:val="24"/>
          <w:szCs w:val="24"/>
        </w:rPr>
        <w:tab/>
      </w:r>
      <w:r w:rsidR="000D195D"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sz w:val="24"/>
          <w:szCs w:val="24"/>
        </w:rPr>
        <w:t>9</w:t>
      </w:r>
      <w:r w:rsidR="000D195D" w:rsidRPr="00DF128C">
        <w:rPr>
          <w:rFonts w:ascii="Candara" w:hAnsi="Candara"/>
          <w:sz w:val="24"/>
          <w:szCs w:val="24"/>
        </w:rPr>
        <w:t>M</w:t>
      </w:r>
      <w:r w:rsidR="006F5493" w:rsidRPr="00DF128C">
        <w:rPr>
          <w:rFonts w:ascii="Candara" w:hAnsi="Candara"/>
          <w:sz w:val="24"/>
          <w:szCs w:val="24"/>
        </w:rPr>
        <w:t xml:space="preserve"> Grade Vocabulary List #</w:t>
      </w:r>
      <w:r w:rsidR="009C2A8B" w:rsidRPr="00DF128C">
        <w:rPr>
          <w:rFonts w:ascii="Candara" w:hAnsi="Candara"/>
          <w:sz w:val="24"/>
          <w:szCs w:val="24"/>
        </w:rPr>
        <w:t>1</w:t>
      </w:r>
    </w:p>
    <w:p w:rsidR="00D758A6" w:rsidRPr="00DF128C" w:rsidRDefault="00D758A6" w:rsidP="00D758A6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t>Date: __________________ Block: _____</w:t>
      </w:r>
    </w:p>
    <w:p w:rsidR="002E401F" w:rsidRPr="00DF128C" w:rsidRDefault="002E401F" w:rsidP="002E401F">
      <w:pPr>
        <w:rPr>
          <w:rFonts w:ascii="Candara" w:hAnsi="Candara"/>
          <w:sz w:val="24"/>
          <w:szCs w:val="24"/>
        </w:rPr>
      </w:pPr>
    </w:p>
    <w:p w:rsidR="00980C53" w:rsidRPr="00DF128C" w:rsidRDefault="00980C53" w:rsidP="00980C53">
      <w:pPr>
        <w:spacing w:line="360" w:lineRule="auto"/>
        <w:rPr>
          <w:rFonts w:ascii="Candara" w:hAnsi="Candara"/>
          <w:b/>
          <w:sz w:val="24"/>
          <w:szCs w:val="24"/>
        </w:rPr>
      </w:pPr>
      <w:r w:rsidRPr="00DF128C">
        <w:rPr>
          <w:rFonts w:ascii="Candara" w:hAnsi="Candara"/>
          <w:b/>
          <w:sz w:val="24"/>
          <w:szCs w:val="24"/>
        </w:rPr>
        <w:t xml:space="preserve">Part I </w:t>
      </w:r>
      <w:r w:rsidR="009C2A8B" w:rsidRPr="00DF128C">
        <w:rPr>
          <w:rFonts w:ascii="Candara" w:hAnsi="Candara"/>
          <w:b/>
          <w:sz w:val="24"/>
          <w:szCs w:val="24"/>
        </w:rPr>
        <w:tab/>
      </w:r>
      <w:r w:rsidR="009C2A8B" w:rsidRPr="00DF128C">
        <w:rPr>
          <w:rFonts w:ascii="Candara" w:hAnsi="Candara"/>
          <w:b/>
          <w:sz w:val="24"/>
          <w:szCs w:val="24"/>
        </w:rPr>
        <w:tab/>
        <w:t xml:space="preserve">Figurative </w:t>
      </w:r>
      <w:r w:rsidR="000D195D" w:rsidRPr="00DF128C">
        <w:rPr>
          <w:rFonts w:ascii="Candara" w:hAnsi="Candara"/>
          <w:b/>
          <w:sz w:val="24"/>
          <w:szCs w:val="24"/>
        </w:rPr>
        <w:t>L</w:t>
      </w:r>
      <w:r w:rsidR="009C2A8B" w:rsidRPr="00DF128C">
        <w:rPr>
          <w:rFonts w:ascii="Candara" w:hAnsi="Candara"/>
          <w:b/>
          <w:sz w:val="24"/>
          <w:szCs w:val="24"/>
        </w:rPr>
        <w:t xml:space="preserve">anguage </w:t>
      </w:r>
      <w:r w:rsidR="000D195D" w:rsidRPr="00DF128C">
        <w:rPr>
          <w:rFonts w:ascii="Candara" w:hAnsi="Candara"/>
          <w:b/>
          <w:sz w:val="24"/>
          <w:szCs w:val="24"/>
        </w:rPr>
        <w:t>T</w:t>
      </w:r>
      <w:r w:rsidR="009C2A8B" w:rsidRPr="00DF128C">
        <w:rPr>
          <w:rFonts w:ascii="Candara" w:hAnsi="Candara"/>
          <w:b/>
          <w:sz w:val="24"/>
          <w:szCs w:val="24"/>
        </w:rPr>
        <w:t>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217B1" w:rsidRPr="00DF128C" w:rsidTr="001217B1">
        <w:tc>
          <w:tcPr>
            <w:tcW w:w="5373" w:type="dxa"/>
          </w:tcPr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Personification - giving human qualities to animals or objects.</w:t>
            </w:r>
            <w:r w:rsidRPr="00DF128C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5373" w:type="dxa"/>
          </w:tcPr>
          <w:p w:rsidR="001217B1" w:rsidRPr="00DF128C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Example: the curtains winked at me.</w:t>
            </w:r>
          </w:p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Metaphor - comparison of two unlike things without using like or as.</w:t>
            </w:r>
          </w:p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DF128C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 xml:space="preserve">Example: Ms. </w:t>
            </w:r>
            <w:proofErr w:type="spellStart"/>
            <w:r w:rsidRPr="00DF128C">
              <w:rPr>
                <w:rFonts w:ascii="Candara" w:hAnsi="Candara"/>
                <w:sz w:val="24"/>
                <w:szCs w:val="24"/>
              </w:rPr>
              <w:t>Dahms</w:t>
            </w:r>
            <w:proofErr w:type="spellEnd"/>
            <w:r w:rsidRPr="00DF128C">
              <w:rPr>
                <w:rFonts w:ascii="Candara" w:hAnsi="Candara"/>
                <w:sz w:val="24"/>
                <w:szCs w:val="24"/>
              </w:rPr>
              <w:t xml:space="preserve"> is the sunshine of my life.</w:t>
            </w:r>
          </w:p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Alliteration - repetition of initial (first) sounds in a series of words</w:t>
            </w:r>
          </w:p>
        </w:tc>
        <w:tc>
          <w:tcPr>
            <w:tcW w:w="5373" w:type="dxa"/>
          </w:tcPr>
          <w:p w:rsidR="001217B1" w:rsidRPr="00DF128C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Example: Skylar sells seashells at the seashore.</w:t>
            </w:r>
          </w:p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Simile - comparison of two unlike things using like or as.</w:t>
            </w:r>
            <w:r w:rsidRPr="00DF128C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5373" w:type="dxa"/>
          </w:tcPr>
          <w:p w:rsidR="001217B1" w:rsidRPr="00DF128C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Example: Zach is like an ox—strong and buff.</w:t>
            </w:r>
          </w:p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Imagery - Vivid descriptive language that appeals to one or more of the senses (sight, hearing, touch, smell, and taste)</w:t>
            </w:r>
            <w:r w:rsidRPr="00DF128C">
              <w:rPr>
                <w:rFonts w:ascii="Candara" w:hAnsi="Candara"/>
                <w:sz w:val="24"/>
                <w:szCs w:val="24"/>
              </w:rPr>
              <w:tab/>
            </w:r>
          </w:p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DF128C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DF128C">
              <w:rPr>
                <w:rFonts w:ascii="Candara" w:hAnsi="Candara"/>
                <w:sz w:val="24"/>
                <w:szCs w:val="24"/>
              </w:rPr>
              <w:t>Example: The grimy scraps / Of withered leaves about your feet / And newspapers from vacant lots (T. S. Eliot).</w:t>
            </w:r>
          </w:p>
          <w:p w:rsidR="001217B1" w:rsidRPr="00DF128C" w:rsidRDefault="001217B1" w:rsidP="001217B1">
            <w:pPr>
              <w:pStyle w:val="ListParagraph"/>
              <w:spacing w:line="360" w:lineRule="auto"/>
              <w:ind w:firstLine="72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9C2A8B" w:rsidRPr="00DF128C" w:rsidRDefault="009C2A8B" w:rsidP="00980C53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0D195D" w:rsidRPr="00DF128C" w:rsidRDefault="000D195D" w:rsidP="000D195D">
      <w:pPr>
        <w:spacing w:after="240"/>
        <w:rPr>
          <w:rFonts w:ascii="Candara" w:hAnsi="Candara" w:cstheme="minorHAnsi"/>
          <w:b/>
          <w:sz w:val="24"/>
          <w:szCs w:val="24"/>
        </w:rPr>
      </w:pPr>
      <w:r w:rsidRPr="00DF128C">
        <w:rPr>
          <w:rFonts w:ascii="Candara" w:hAnsi="Candara" w:cstheme="minorHAnsi"/>
          <w:b/>
          <w:sz w:val="24"/>
          <w:szCs w:val="24"/>
        </w:rPr>
        <w:t>Part II: Words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217B1" w:rsidRPr="00DF128C" w:rsidTr="001217B1"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Hamper (V) -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sz w:val="24"/>
                <w:szCs w:val="24"/>
              </w:rPr>
              <w:t>to restrict the movement of a person or thing; to interfere with the operation of; restrain or to interfere with</w:t>
            </w:r>
          </w:p>
        </w:tc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hamper in a sentence 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sz w:val="24"/>
                <w:szCs w:val="24"/>
              </w:rPr>
              <w:t>Enfranchise</w:t>
            </w:r>
            <w:r w:rsidRPr="00DF128C"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(V) - give voting rights</w:t>
            </w:r>
          </w:p>
        </w:tc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Use enfranchise in a sentence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Kindle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 (V) - </w:t>
            </w:r>
            <w:r w:rsidRPr="00DF128C">
              <w:rPr>
                <w:rFonts w:ascii="Candara" w:hAnsi="Candara" w:cstheme="minorHAnsi"/>
                <w:sz w:val="24"/>
                <w:szCs w:val="24"/>
              </w:rPr>
              <w:t>to start a fire</w:t>
            </w:r>
          </w:p>
        </w:tc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List three ways to kindle a fire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Abhor (V) -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to </w:t>
            </w:r>
            <w:r w:rsidRPr="00DF128C">
              <w:rPr>
                <w:rFonts w:ascii="Candara" w:hAnsi="Candara" w:cstheme="minorHAnsi"/>
                <w:sz w:val="24"/>
                <w:szCs w:val="24"/>
              </w:rPr>
              <w:t>hate</w:t>
            </w:r>
          </w:p>
        </w:tc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List three things you abhor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1217B1" w:rsidP="001217B1">
            <w:pPr>
              <w:spacing w:after="240"/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</w:pP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Bigot (N) -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sz w:val="24"/>
                <w:szCs w:val="24"/>
              </w:rPr>
              <w:t>narrow-minded, prejudiced person</w:t>
            </w:r>
          </w:p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Use Bigot in a sentence</w:t>
            </w:r>
          </w:p>
        </w:tc>
      </w:tr>
    </w:tbl>
    <w:p w:rsidR="009C2A8B" w:rsidRPr="00DF128C" w:rsidRDefault="009C2A8B" w:rsidP="001217B1">
      <w:pPr>
        <w:tabs>
          <w:tab w:val="left" w:pos="7513"/>
        </w:tabs>
        <w:spacing w:after="240"/>
        <w:rPr>
          <w:rFonts w:ascii="Candara" w:hAnsi="Candara" w:cstheme="minorHAnsi"/>
        </w:rPr>
      </w:pPr>
    </w:p>
    <w:p w:rsidR="001217B1" w:rsidRPr="00DF128C" w:rsidRDefault="001217B1" w:rsidP="00354CD0">
      <w:pPr>
        <w:pStyle w:val="Heading2"/>
        <w:spacing w:line="360" w:lineRule="auto"/>
        <w:rPr>
          <w:rFonts w:ascii="Candara" w:hAnsi="Candara"/>
          <w:b w:val="0"/>
        </w:rPr>
      </w:pPr>
    </w:p>
    <w:p w:rsidR="001217B1" w:rsidRPr="00DF128C" w:rsidRDefault="001217B1" w:rsidP="001217B1">
      <w:pPr>
        <w:rPr>
          <w:rFonts w:ascii="Candara" w:hAnsi="Candara"/>
        </w:rPr>
      </w:pPr>
    </w:p>
    <w:p w:rsidR="00354CD0" w:rsidRPr="00DF128C" w:rsidRDefault="00354CD0" w:rsidP="00354CD0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lastRenderedPageBreak/>
        <w:t>Name: ____________________________</w:t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sz w:val="24"/>
          <w:szCs w:val="24"/>
        </w:rPr>
        <w:t>9</w:t>
      </w:r>
      <w:r w:rsidR="00DF128C" w:rsidRPr="00DF128C">
        <w:rPr>
          <w:rFonts w:ascii="Candara" w:hAnsi="Candara"/>
          <w:sz w:val="24"/>
          <w:szCs w:val="24"/>
          <w:vertAlign w:val="superscript"/>
        </w:rPr>
        <w:t>M</w:t>
      </w:r>
      <w:r w:rsidRPr="00DF128C">
        <w:rPr>
          <w:rFonts w:ascii="Candara" w:hAnsi="Candara"/>
          <w:sz w:val="24"/>
          <w:szCs w:val="24"/>
        </w:rPr>
        <w:t xml:space="preserve"> Grade Vocabulary List #</w:t>
      </w:r>
      <w:r w:rsidR="00DF128C" w:rsidRPr="00DF128C">
        <w:rPr>
          <w:rFonts w:ascii="Candara" w:hAnsi="Candara"/>
          <w:sz w:val="24"/>
          <w:szCs w:val="24"/>
        </w:rPr>
        <w:t>1</w:t>
      </w:r>
    </w:p>
    <w:p w:rsidR="00354CD0" w:rsidRPr="00DF128C" w:rsidRDefault="00354CD0" w:rsidP="00354CD0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t>Date: __________________ Block: _____</w:t>
      </w:r>
    </w:p>
    <w:p w:rsidR="00980C53" w:rsidRPr="00DF128C" w:rsidRDefault="00980C53" w:rsidP="00980C53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A32B3C" w:rsidRPr="00DF128C" w:rsidRDefault="00A32B3C" w:rsidP="000256A5">
      <w:pPr>
        <w:spacing w:line="360" w:lineRule="auto"/>
        <w:rPr>
          <w:rFonts w:ascii="Candara" w:hAnsi="Candara"/>
          <w:b/>
          <w:sz w:val="24"/>
          <w:szCs w:val="24"/>
        </w:rPr>
      </w:pPr>
      <w:r w:rsidRPr="00DF128C">
        <w:rPr>
          <w:rFonts w:ascii="Candara" w:hAnsi="Candara"/>
          <w:b/>
          <w:sz w:val="24"/>
          <w:szCs w:val="24"/>
        </w:rPr>
        <w:t xml:space="preserve">Part I </w:t>
      </w:r>
      <w:r w:rsidRPr="00DF128C">
        <w:rPr>
          <w:rFonts w:ascii="Candara" w:hAnsi="Candara"/>
          <w:b/>
          <w:sz w:val="24"/>
          <w:szCs w:val="24"/>
        </w:rPr>
        <w:tab/>
      </w:r>
      <w:r w:rsidRPr="00DF128C">
        <w:rPr>
          <w:rFonts w:ascii="Candara" w:hAnsi="Candara"/>
          <w:b/>
          <w:sz w:val="24"/>
          <w:szCs w:val="24"/>
        </w:rPr>
        <w:tab/>
        <w:t>Figurative Language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217B1" w:rsidRPr="006E4107" w:rsidTr="00DF128C">
        <w:trPr>
          <w:trHeight w:val="2483"/>
        </w:trPr>
        <w:tc>
          <w:tcPr>
            <w:tcW w:w="5373" w:type="dxa"/>
          </w:tcPr>
          <w:p w:rsidR="001217B1" w:rsidRPr="006E4107" w:rsidRDefault="001217B1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 xml:space="preserve">Personification </w:t>
            </w:r>
            <w:r w:rsidR="00DF128C" w:rsidRPr="006E4107">
              <w:rPr>
                <w:rFonts w:ascii="Candara" w:hAnsi="Candara"/>
                <w:b/>
                <w:sz w:val="24"/>
                <w:szCs w:val="24"/>
              </w:rPr>
              <w:br/>
            </w:r>
            <w:r w:rsidRPr="006E4107">
              <w:rPr>
                <w:rFonts w:ascii="Candara" w:hAnsi="Candara"/>
                <w:sz w:val="24"/>
                <w:szCs w:val="24"/>
              </w:rPr>
              <w:t>- giving __________________________________to animals or objects.</w:t>
            </w:r>
            <w:r w:rsidRPr="006E4107">
              <w:rPr>
                <w:rFonts w:ascii="Candara" w:hAnsi="Candara"/>
                <w:sz w:val="24"/>
                <w:szCs w:val="24"/>
              </w:rPr>
              <w:tab/>
            </w:r>
          </w:p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Create an original example of personification</w:t>
            </w:r>
          </w:p>
        </w:tc>
      </w:tr>
      <w:tr w:rsidR="001217B1" w:rsidRPr="006E4107" w:rsidTr="00DF128C">
        <w:trPr>
          <w:trHeight w:val="2483"/>
        </w:trPr>
        <w:tc>
          <w:tcPr>
            <w:tcW w:w="5373" w:type="dxa"/>
          </w:tcPr>
          <w:p w:rsidR="001217B1" w:rsidRPr="006E4107" w:rsidRDefault="001217B1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Metaphor</w:t>
            </w:r>
            <w:r w:rsidR="00DF128C" w:rsidRPr="006E4107">
              <w:rPr>
                <w:rFonts w:ascii="Candara" w:hAnsi="Candara"/>
                <w:b/>
                <w:sz w:val="24"/>
                <w:szCs w:val="24"/>
              </w:rPr>
              <w:br/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- comparison of two unlike things ______________________ using like or as.</w:t>
            </w:r>
          </w:p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 xml:space="preserve">Create an original example of </w:t>
            </w:r>
            <w:r w:rsidRPr="006E4107">
              <w:rPr>
                <w:rFonts w:ascii="Candara" w:hAnsi="Candara"/>
                <w:b/>
                <w:sz w:val="24"/>
                <w:szCs w:val="24"/>
              </w:rPr>
              <w:t>Metaphor</w:t>
            </w:r>
          </w:p>
        </w:tc>
      </w:tr>
      <w:tr w:rsidR="001217B1" w:rsidRPr="006E4107" w:rsidTr="00DF128C">
        <w:trPr>
          <w:trHeight w:val="2483"/>
        </w:trPr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Alliteration</w:t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</w:t>
            </w:r>
            <w:r w:rsidR="00DF128C" w:rsidRPr="006E4107">
              <w:rPr>
                <w:rFonts w:ascii="Candara" w:hAnsi="Candara"/>
                <w:sz w:val="24"/>
                <w:szCs w:val="24"/>
              </w:rPr>
              <w:br/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- _______________________ of initial (first) __________________________in a series of words.  </w:t>
            </w:r>
          </w:p>
        </w:tc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 xml:space="preserve">Create an original example of </w:t>
            </w:r>
            <w:r w:rsidRPr="006E4107">
              <w:rPr>
                <w:rFonts w:ascii="Candara" w:hAnsi="Candara"/>
                <w:b/>
                <w:sz w:val="24"/>
                <w:szCs w:val="24"/>
              </w:rPr>
              <w:t>Alliteration</w:t>
            </w:r>
          </w:p>
        </w:tc>
      </w:tr>
      <w:tr w:rsidR="001217B1" w:rsidRPr="006E4107" w:rsidTr="00DF128C">
        <w:trPr>
          <w:trHeight w:val="2483"/>
        </w:trPr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Simile</w:t>
            </w:r>
            <w:r w:rsidR="00DF128C" w:rsidRPr="006E4107">
              <w:rPr>
                <w:rFonts w:ascii="Candara" w:hAnsi="Candara"/>
                <w:b/>
                <w:sz w:val="24"/>
                <w:szCs w:val="24"/>
              </w:rPr>
              <w:br/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- comparison of two unlike things _______________________________.</w:t>
            </w:r>
          </w:p>
        </w:tc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 xml:space="preserve">Create an original example of </w:t>
            </w:r>
            <w:r w:rsidRPr="006E4107">
              <w:rPr>
                <w:rFonts w:ascii="Candara" w:hAnsi="Candara"/>
                <w:b/>
                <w:sz w:val="24"/>
                <w:szCs w:val="24"/>
              </w:rPr>
              <w:t>Simile</w:t>
            </w:r>
          </w:p>
        </w:tc>
      </w:tr>
      <w:tr w:rsidR="001217B1" w:rsidRPr="006E4107" w:rsidTr="00DF128C">
        <w:trPr>
          <w:trHeight w:val="2483"/>
        </w:trPr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Imagery</w:t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</w:t>
            </w:r>
            <w:r w:rsidR="00DF128C" w:rsidRPr="006E4107">
              <w:rPr>
                <w:rFonts w:ascii="Candara" w:hAnsi="Candara"/>
                <w:sz w:val="24"/>
                <w:szCs w:val="24"/>
              </w:rPr>
              <w:br/>
            </w:r>
            <w:r w:rsidRPr="006E4107">
              <w:rPr>
                <w:rFonts w:ascii="Candara" w:hAnsi="Candara"/>
                <w:sz w:val="24"/>
                <w:szCs w:val="24"/>
              </w:rPr>
              <w:t>- Vivid _____________________________that appeals to one or more of the ___________________ (sight, hearing, touch, smell, and taste)</w:t>
            </w:r>
          </w:p>
        </w:tc>
        <w:tc>
          <w:tcPr>
            <w:tcW w:w="5373" w:type="dxa"/>
          </w:tcPr>
          <w:p w:rsidR="001217B1" w:rsidRPr="006E4107" w:rsidRDefault="001217B1" w:rsidP="000256A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Create an original example of Imagery</w:t>
            </w:r>
          </w:p>
        </w:tc>
      </w:tr>
    </w:tbl>
    <w:p w:rsidR="001217B1" w:rsidRPr="006E4107" w:rsidRDefault="001217B1" w:rsidP="000256A5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A32B3C" w:rsidRPr="006E4107" w:rsidRDefault="00A32B3C" w:rsidP="00DF128C">
      <w:pPr>
        <w:spacing w:after="200" w:line="276" w:lineRule="auto"/>
        <w:rPr>
          <w:rFonts w:ascii="Candara" w:hAnsi="Candara" w:cstheme="minorHAnsi"/>
          <w:b/>
          <w:sz w:val="24"/>
          <w:szCs w:val="24"/>
        </w:rPr>
      </w:pPr>
      <w:r w:rsidRPr="006E4107">
        <w:rPr>
          <w:rFonts w:ascii="Candara" w:hAnsi="Candara" w:cstheme="minorHAnsi"/>
          <w:b/>
          <w:sz w:val="24"/>
          <w:szCs w:val="24"/>
        </w:rPr>
        <w:t>Part II: Words to know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418"/>
      </w:tblGrid>
      <w:tr w:rsidR="00DF128C" w:rsidRPr="006E4107" w:rsidTr="00DF128C">
        <w:trPr>
          <w:trHeight w:val="2585"/>
        </w:trPr>
        <w:tc>
          <w:tcPr>
            <w:tcW w:w="5328" w:type="dxa"/>
          </w:tcPr>
          <w:p w:rsidR="00DF128C" w:rsidRPr="006E4107" w:rsidRDefault="00DF128C" w:rsidP="00DF128C">
            <w:pPr>
              <w:spacing w:after="240"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Hamper (V)</w:t>
            </w: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br/>
            </w: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 xml:space="preserve"> -</w:t>
            </w:r>
            <w:r w:rsidRPr="006E4107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6E4107">
              <w:rPr>
                <w:rFonts w:ascii="Candara" w:hAnsi="Candara" w:cstheme="minorHAnsi"/>
                <w:sz w:val="24"/>
                <w:szCs w:val="24"/>
              </w:rPr>
              <w:t xml:space="preserve">to </w:t>
            </w:r>
            <w:r w:rsidRPr="006E4107">
              <w:rPr>
                <w:rFonts w:ascii="Candara" w:hAnsi="Candara"/>
                <w:sz w:val="24"/>
                <w:szCs w:val="24"/>
              </w:rPr>
              <w:t>_______________</w:t>
            </w:r>
            <w:r w:rsidRPr="006E4107">
              <w:rPr>
                <w:rFonts w:ascii="Candara" w:hAnsi="Candara" w:cstheme="minorHAnsi"/>
                <w:sz w:val="24"/>
                <w:szCs w:val="24"/>
              </w:rPr>
              <w:t xml:space="preserve">the movement of a person or thing; to </w:t>
            </w:r>
            <w:r w:rsidRPr="006E4107">
              <w:rPr>
                <w:rFonts w:ascii="Candara" w:hAnsi="Candara"/>
                <w:sz w:val="24"/>
                <w:szCs w:val="24"/>
              </w:rPr>
              <w:t>_______________</w:t>
            </w:r>
            <w:r w:rsidRPr="006E4107">
              <w:rPr>
                <w:rFonts w:ascii="Candara" w:hAnsi="Candara" w:cstheme="minorHAnsi"/>
                <w:sz w:val="24"/>
                <w:szCs w:val="24"/>
              </w:rPr>
              <w:t xml:space="preserve">with the operation of; </w:t>
            </w:r>
            <w:r w:rsidRPr="006E4107">
              <w:rPr>
                <w:rFonts w:ascii="Candara" w:hAnsi="Candara"/>
                <w:sz w:val="24"/>
                <w:szCs w:val="24"/>
              </w:rPr>
              <w:t>____________________</w:t>
            </w:r>
          </w:p>
        </w:tc>
        <w:tc>
          <w:tcPr>
            <w:tcW w:w="5418" w:type="dxa"/>
          </w:tcPr>
          <w:p w:rsidR="00DF128C" w:rsidRPr="006E4107" w:rsidRDefault="00DF128C" w:rsidP="00D6039A">
            <w:pPr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 xml:space="preserve">Use hamper in a sentence </w:t>
            </w:r>
          </w:p>
        </w:tc>
      </w:tr>
      <w:tr w:rsidR="00DF128C" w:rsidRPr="006E4107" w:rsidTr="00DF128C">
        <w:trPr>
          <w:trHeight w:val="2585"/>
        </w:trPr>
        <w:tc>
          <w:tcPr>
            <w:tcW w:w="5328" w:type="dxa"/>
          </w:tcPr>
          <w:p w:rsidR="00DF128C" w:rsidRPr="006E4107" w:rsidRDefault="00DF128C" w:rsidP="006E4107">
            <w:pPr>
              <w:spacing w:after="240" w:line="360" w:lineRule="auto"/>
              <w:rPr>
                <w:rFonts w:ascii="Candara" w:eastAsiaTheme="minorEastAsia" w:hAnsi="Candara" w:cstheme="minorHAnsi"/>
                <w:b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6E4107">
              <w:rPr>
                <w:rFonts w:ascii="Candara" w:hAnsi="Candara" w:cstheme="minorHAnsi"/>
                <w:b/>
                <w:sz w:val="24"/>
                <w:szCs w:val="24"/>
              </w:rPr>
              <w:t>Enfranchise</w:t>
            </w:r>
            <w:r w:rsidRPr="006E4107">
              <w:rPr>
                <w:rFonts w:ascii="Candara" w:eastAsiaTheme="minorEastAsia" w:hAnsi="Candara" w:cstheme="minorHAnsi"/>
                <w:b/>
                <w:color w:val="000000" w:themeColor="text1"/>
                <w:kern w:val="24"/>
                <w:position w:val="1"/>
                <w:sz w:val="24"/>
                <w:szCs w:val="24"/>
              </w:rPr>
              <w:t xml:space="preserve"> (V)</w:t>
            </w:r>
            <w:r w:rsidRPr="006E4107">
              <w:rPr>
                <w:rFonts w:ascii="Candara" w:eastAsiaTheme="minorEastAsia" w:hAnsi="Candara" w:cstheme="minorHAnsi"/>
                <w:b/>
                <w:color w:val="000000" w:themeColor="text1"/>
                <w:kern w:val="24"/>
                <w:position w:val="1"/>
                <w:sz w:val="24"/>
                <w:szCs w:val="24"/>
              </w:rPr>
              <w:br/>
            </w:r>
            <w:r w:rsidRPr="006E4107"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- </w:t>
            </w:r>
            <w:r w:rsidR="006E4107"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>give</w:t>
            </w:r>
            <w:r w:rsidRPr="006E4107">
              <w:rPr>
                <w:rFonts w:ascii="Candara" w:hAnsi="Candara"/>
                <w:sz w:val="24"/>
                <w:szCs w:val="24"/>
              </w:rPr>
              <w:t>_____________________________________</w:t>
            </w:r>
            <w:r w:rsidRPr="006E4107">
              <w:rPr>
                <w:rFonts w:ascii="Candara" w:hAnsi="Candara"/>
                <w:sz w:val="24"/>
                <w:szCs w:val="24"/>
              </w:rPr>
              <w:br/>
            </w:r>
          </w:p>
        </w:tc>
        <w:tc>
          <w:tcPr>
            <w:tcW w:w="5418" w:type="dxa"/>
          </w:tcPr>
          <w:p w:rsidR="00DF128C" w:rsidRPr="006E4107" w:rsidRDefault="00DF128C" w:rsidP="00D6039A">
            <w:pPr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Use enfranchise in a sentence</w:t>
            </w:r>
          </w:p>
        </w:tc>
      </w:tr>
      <w:tr w:rsidR="00DF128C" w:rsidRPr="006E4107" w:rsidTr="00DF128C">
        <w:trPr>
          <w:trHeight w:val="2585"/>
        </w:trPr>
        <w:tc>
          <w:tcPr>
            <w:tcW w:w="5328" w:type="dxa"/>
          </w:tcPr>
          <w:p w:rsidR="00DF128C" w:rsidRPr="006E4107" w:rsidRDefault="00DF128C" w:rsidP="006E4107">
            <w:pPr>
              <w:spacing w:after="240"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Kindle</w:t>
            </w:r>
            <w:r w:rsidRPr="006E4107">
              <w:rPr>
                <w:rFonts w:ascii="Candara" w:hAnsi="Candara"/>
                <w:b/>
                <w:sz w:val="24"/>
                <w:szCs w:val="24"/>
              </w:rPr>
              <w:t xml:space="preserve"> (V)</w:t>
            </w:r>
            <w:r w:rsidRPr="006E4107">
              <w:rPr>
                <w:rFonts w:ascii="Candara" w:hAnsi="Candara"/>
                <w:b/>
                <w:sz w:val="24"/>
                <w:szCs w:val="24"/>
              </w:rPr>
              <w:br/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- </w:t>
            </w:r>
            <w:r w:rsidRPr="006E4107">
              <w:rPr>
                <w:rFonts w:ascii="Candara" w:hAnsi="Candara" w:cstheme="minorHAnsi"/>
                <w:sz w:val="24"/>
                <w:szCs w:val="24"/>
              </w:rPr>
              <w:t xml:space="preserve">to </w:t>
            </w:r>
            <w:r w:rsidRPr="006E4107">
              <w:rPr>
                <w:rFonts w:ascii="Candara" w:hAnsi="Candara" w:cstheme="minorHAnsi"/>
                <w:sz w:val="24"/>
                <w:szCs w:val="24"/>
              </w:rPr>
              <w:t xml:space="preserve">  </w:t>
            </w:r>
            <w:r w:rsidRPr="006E4107">
              <w:rPr>
                <w:rFonts w:ascii="Candara" w:hAnsi="Candara"/>
                <w:sz w:val="24"/>
                <w:szCs w:val="24"/>
              </w:rPr>
              <w:t>____________________________________</w:t>
            </w:r>
            <w:r w:rsidRPr="006E4107">
              <w:rPr>
                <w:rFonts w:ascii="Candara" w:hAnsi="Candara"/>
                <w:sz w:val="24"/>
                <w:szCs w:val="24"/>
              </w:rPr>
              <w:br/>
            </w:r>
          </w:p>
        </w:tc>
        <w:tc>
          <w:tcPr>
            <w:tcW w:w="5418" w:type="dxa"/>
          </w:tcPr>
          <w:p w:rsidR="00DF128C" w:rsidRPr="006E4107" w:rsidRDefault="00DF128C" w:rsidP="00D6039A">
            <w:pPr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List three ways to kindle a fire</w:t>
            </w:r>
          </w:p>
        </w:tc>
      </w:tr>
      <w:tr w:rsidR="00DF128C" w:rsidRPr="006E4107" w:rsidTr="00DF128C">
        <w:trPr>
          <w:trHeight w:val="2585"/>
        </w:trPr>
        <w:tc>
          <w:tcPr>
            <w:tcW w:w="5328" w:type="dxa"/>
          </w:tcPr>
          <w:p w:rsidR="00DF128C" w:rsidRPr="006E4107" w:rsidRDefault="00DF128C" w:rsidP="006E4107">
            <w:pPr>
              <w:tabs>
                <w:tab w:val="left" w:pos="7513"/>
              </w:tabs>
              <w:spacing w:after="240" w:line="360" w:lineRule="auto"/>
              <w:rPr>
                <w:rFonts w:ascii="Candara" w:hAnsi="Candara" w:cstheme="minorHAnsi"/>
                <w:sz w:val="24"/>
                <w:szCs w:val="24"/>
              </w:rPr>
            </w:pP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Abhor (V)</w:t>
            </w:r>
            <w:r w:rsidRPr="006E4107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E4107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br/>
            </w:r>
            <w:r w:rsidRPr="006E4107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- </w:t>
            </w:r>
            <w:r w:rsidRPr="006E4107">
              <w:rPr>
                <w:rFonts w:ascii="Candara" w:hAnsi="Candara"/>
                <w:sz w:val="24"/>
                <w:szCs w:val="24"/>
              </w:rPr>
              <w:t>to</w:t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6E4107">
              <w:rPr>
                <w:rFonts w:ascii="Candara" w:hAnsi="Candara"/>
                <w:sz w:val="24"/>
                <w:szCs w:val="24"/>
              </w:rPr>
              <w:t>_____________</w:t>
            </w:r>
            <w:r w:rsidRPr="006E4107">
              <w:rPr>
                <w:rFonts w:ascii="Candara" w:hAnsi="Candara"/>
                <w:sz w:val="24"/>
                <w:szCs w:val="24"/>
              </w:rPr>
              <w:t>_______</w:t>
            </w:r>
            <w:r w:rsidRPr="006E4107">
              <w:rPr>
                <w:rFonts w:ascii="Candara" w:hAnsi="Candara"/>
                <w:sz w:val="24"/>
                <w:szCs w:val="24"/>
              </w:rPr>
              <w:t>___________________</w:t>
            </w:r>
            <w:r w:rsidRPr="006E4107">
              <w:rPr>
                <w:rFonts w:ascii="Candara" w:hAnsi="Candara"/>
                <w:sz w:val="24"/>
                <w:szCs w:val="24"/>
              </w:rPr>
              <w:br/>
            </w:r>
          </w:p>
        </w:tc>
        <w:tc>
          <w:tcPr>
            <w:tcW w:w="5418" w:type="dxa"/>
          </w:tcPr>
          <w:p w:rsidR="00DF128C" w:rsidRPr="006E4107" w:rsidRDefault="00DF128C" w:rsidP="00D6039A">
            <w:pPr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List three things you abhor</w:t>
            </w:r>
          </w:p>
        </w:tc>
      </w:tr>
      <w:tr w:rsidR="00DF128C" w:rsidRPr="006E4107" w:rsidTr="00DF128C">
        <w:trPr>
          <w:trHeight w:val="2585"/>
        </w:trPr>
        <w:tc>
          <w:tcPr>
            <w:tcW w:w="5328" w:type="dxa"/>
          </w:tcPr>
          <w:p w:rsidR="00DF128C" w:rsidRPr="006E4107" w:rsidRDefault="00DF128C" w:rsidP="006E4107">
            <w:pPr>
              <w:spacing w:after="240"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Bigot (N)</w:t>
            </w: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br/>
            </w:r>
            <w:r w:rsidRPr="006E4107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 xml:space="preserve"> -</w:t>
            </w:r>
            <w:r w:rsidRPr="006E4107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 __________</w:t>
            </w:r>
            <w:bookmarkStart w:id="0" w:name="_GoBack"/>
            <w:bookmarkEnd w:id="0"/>
            <w:r w:rsidRPr="006E4107">
              <w:rPr>
                <w:rFonts w:ascii="Candara" w:hAnsi="Candara"/>
                <w:sz w:val="24"/>
                <w:szCs w:val="24"/>
              </w:rPr>
              <w:t>_____________________________</w:t>
            </w:r>
            <w:r w:rsidRPr="006E4107">
              <w:rPr>
                <w:rFonts w:ascii="Candara" w:hAnsi="Candara"/>
                <w:sz w:val="24"/>
                <w:szCs w:val="24"/>
              </w:rPr>
              <w:t xml:space="preserve">_ </w:t>
            </w:r>
            <w:r w:rsidRPr="006E4107">
              <w:rPr>
                <w:rFonts w:ascii="Candara" w:hAnsi="Candara" w:cstheme="minorHAnsi"/>
                <w:sz w:val="24"/>
                <w:szCs w:val="24"/>
              </w:rPr>
              <w:t>person</w:t>
            </w:r>
            <w:r w:rsidRPr="006E4107">
              <w:rPr>
                <w:rFonts w:ascii="Candara" w:hAnsi="Candara" w:cstheme="minorHAnsi"/>
                <w:sz w:val="24"/>
                <w:szCs w:val="24"/>
              </w:rPr>
              <w:br/>
            </w:r>
          </w:p>
        </w:tc>
        <w:tc>
          <w:tcPr>
            <w:tcW w:w="5418" w:type="dxa"/>
          </w:tcPr>
          <w:p w:rsidR="00DF128C" w:rsidRPr="006E4107" w:rsidRDefault="00DF128C" w:rsidP="00D6039A">
            <w:pPr>
              <w:rPr>
                <w:rFonts w:ascii="Candara" w:hAnsi="Candara"/>
                <w:b/>
                <w:sz w:val="24"/>
                <w:szCs w:val="24"/>
              </w:rPr>
            </w:pPr>
            <w:r w:rsidRPr="006E4107">
              <w:rPr>
                <w:rFonts w:ascii="Candara" w:hAnsi="Candara"/>
                <w:b/>
                <w:sz w:val="24"/>
                <w:szCs w:val="24"/>
              </w:rPr>
              <w:t>Use Bigot in a sentence</w:t>
            </w:r>
          </w:p>
        </w:tc>
      </w:tr>
    </w:tbl>
    <w:p w:rsidR="00A32B3C" w:rsidRPr="00DF128C" w:rsidRDefault="00A32B3C" w:rsidP="001217B1">
      <w:pPr>
        <w:spacing w:after="240"/>
        <w:rPr>
          <w:rFonts w:ascii="Candara" w:hAnsi="Candara" w:cstheme="minorHAnsi"/>
        </w:rPr>
      </w:pPr>
    </w:p>
    <w:sectPr w:rsidR="00A32B3C" w:rsidRPr="00DF128C" w:rsidSect="00DB6D88">
      <w:pgSz w:w="12240" w:h="15840"/>
      <w:pgMar w:top="81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C34"/>
    <w:multiLevelType w:val="hybridMultilevel"/>
    <w:tmpl w:val="57F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8D2"/>
    <w:multiLevelType w:val="hybridMultilevel"/>
    <w:tmpl w:val="2CE6BBE4"/>
    <w:lvl w:ilvl="0" w:tplc="682CDF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1F5"/>
    <w:multiLevelType w:val="hybridMultilevel"/>
    <w:tmpl w:val="57F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10BB"/>
    <w:multiLevelType w:val="hybridMultilevel"/>
    <w:tmpl w:val="2CE6BBE4"/>
    <w:lvl w:ilvl="0" w:tplc="682CDF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3724"/>
    <w:multiLevelType w:val="hybridMultilevel"/>
    <w:tmpl w:val="505C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3EF4"/>
    <w:multiLevelType w:val="hybridMultilevel"/>
    <w:tmpl w:val="502AEBBE"/>
    <w:lvl w:ilvl="0" w:tplc="4B1A86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11AC2"/>
    <w:multiLevelType w:val="hybridMultilevel"/>
    <w:tmpl w:val="502AEBBE"/>
    <w:lvl w:ilvl="0" w:tplc="4B1A86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1427"/>
    <w:multiLevelType w:val="hybridMultilevel"/>
    <w:tmpl w:val="7FB6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1"/>
    <w:rsid w:val="0006376F"/>
    <w:rsid w:val="000D195D"/>
    <w:rsid w:val="000E2766"/>
    <w:rsid w:val="001217B1"/>
    <w:rsid w:val="001C60E7"/>
    <w:rsid w:val="00241710"/>
    <w:rsid w:val="002C32A1"/>
    <w:rsid w:val="002E401F"/>
    <w:rsid w:val="00354CD0"/>
    <w:rsid w:val="00387FA1"/>
    <w:rsid w:val="006A61C4"/>
    <w:rsid w:val="006D5D31"/>
    <w:rsid w:val="006E4107"/>
    <w:rsid w:val="006F5493"/>
    <w:rsid w:val="00731CAD"/>
    <w:rsid w:val="008927D1"/>
    <w:rsid w:val="00936DE0"/>
    <w:rsid w:val="00980C53"/>
    <w:rsid w:val="009C2A8B"/>
    <w:rsid w:val="00A32B3C"/>
    <w:rsid w:val="00A46EE4"/>
    <w:rsid w:val="00AE6BDC"/>
    <w:rsid w:val="00B81572"/>
    <w:rsid w:val="00C83AAA"/>
    <w:rsid w:val="00D46343"/>
    <w:rsid w:val="00D758A6"/>
    <w:rsid w:val="00DB6D88"/>
    <w:rsid w:val="00DF128C"/>
    <w:rsid w:val="00E851BA"/>
    <w:rsid w:val="00E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5D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D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def">
    <w:name w:val="qdef"/>
    <w:rsid w:val="006D5D31"/>
  </w:style>
  <w:style w:type="table" w:styleId="TableGrid">
    <w:name w:val="Table Grid"/>
    <w:basedOn w:val="TableNormal"/>
    <w:uiPriority w:val="59"/>
    <w:rsid w:val="00D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5D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D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def">
    <w:name w:val="qdef"/>
    <w:rsid w:val="006D5D31"/>
  </w:style>
  <w:style w:type="table" w:styleId="TableGrid">
    <w:name w:val="Table Grid"/>
    <w:basedOn w:val="TableNormal"/>
    <w:uiPriority w:val="59"/>
    <w:rsid w:val="00D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KelliElite</cp:lastModifiedBy>
  <cp:revision>5</cp:revision>
  <cp:lastPrinted>2013-08-16T16:17:00Z</cp:lastPrinted>
  <dcterms:created xsi:type="dcterms:W3CDTF">2013-08-16T15:52:00Z</dcterms:created>
  <dcterms:modified xsi:type="dcterms:W3CDTF">2013-08-16T16:19:00Z</dcterms:modified>
</cp:coreProperties>
</file>